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2"/>
        <w:gridCol w:w="3150"/>
      </w:tblGrid>
      <w:tr w:rsidR="008205D6" w:rsidRPr="008205D6" w:rsidTr="008205D6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8205D6" w:rsidRPr="008205D6" w:rsidRDefault="008205D6" w:rsidP="008205D6">
            <w:pPr>
              <w:spacing w:before="133" w:after="133" w:line="253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it-IT"/>
              </w:rPr>
            </w:pPr>
            <w:r w:rsidRPr="008205D6">
              <w:rPr>
                <w:rFonts w:ascii="Verdana" w:eastAsia="Times New Roman" w:hAnsi="Verdana" w:cs="Arial"/>
                <w:b/>
                <w:bCs/>
                <w:color w:val="000000"/>
                <w:sz w:val="21"/>
                <w:lang w:eastAsia="it-IT"/>
              </w:rPr>
              <w:t>ADJETIVOS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8205D6" w:rsidRPr="008205D6" w:rsidRDefault="008205D6" w:rsidP="008205D6">
            <w:pPr>
              <w:spacing w:before="133" w:after="133" w:line="253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it-IT"/>
              </w:rPr>
            </w:pPr>
            <w:r w:rsidRPr="008205D6">
              <w:rPr>
                <w:rFonts w:ascii="Verdana" w:eastAsia="Times New Roman" w:hAnsi="Verdana" w:cs="Arial"/>
                <w:b/>
                <w:bCs/>
                <w:color w:val="000000"/>
                <w:sz w:val="21"/>
                <w:lang w:eastAsia="it-IT"/>
              </w:rPr>
              <w:t>PRONOMBRES</w:t>
            </w:r>
          </w:p>
        </w:tc>
      </w:tr>
      <w:tr w:rsidR="008205D6" w:rsidRPr="00E66D77" w:rsidTr="008205D6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8205D6" w:rsidRPr="008205D6" w:rsidRDefault="008205D6" w:rsidP="008205D6">
            <w:pPr>
              <w:spacing w:before="133" w:after="133" w:line="253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it-IT"/>
              </w:rPr>
            </w:pP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u w:val="single"/>
                <w:lang w:val="es-ES_tradnl" w:eastAsia="it-IT"/>
              </w:rPr>
              <w:t>ESTE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lang w:val="es-ES_tradnl" w:eastAsia="it-IT"/>
              </w:rPr>
              <w:t> 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t>(DE AQUÍ) /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lang w:val="es-ES_tradnl" w:eastAsia="it-IT"/>
              </w:rPr>
              <w:t> 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u w:val="single"/>
                <w:lang w:val="es-ES_tradnl" w:eastAsia="it-IT"/>
              </w:rPr>
              <w:t>ESE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lang w:val="es-ES_tradnl" w:eastAsia="it-IT"/>
              </w:rPr>
              <w:t> 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t>(DE AHÍ) /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lang w:val="es-ES_tradnl" w:eastAsia="it-IT"/>
              </w:rPr>
              <w:t> 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u w:val="single"/>
                <w:lang w:val="es-ES_tradnl" w:eastAsia="it-IT"/>
              </w:rPr>
              <w:t>AQUEL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lang w:val="es-ES_tradnl" w:eastAsia="it-IT"/>
              </w:rPr>
              <w:t> 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t>(DE ALLÍ)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ESTA /ESA / AQUELLA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ESTOS / ESOS / AQUELLOS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ESTAS / ESAS / AQUELLAS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hideMark/>
          </w:tcPr>
          <w:p w:rsidR="008205D6" w:rsidRPr="008205D6" w:rsidRDefault="008205D6" w:rsidP="008205D6">
            <w:pPr>
              <w:spacing w:before="133" w:after="133" w:line="253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it-IT"/>
              </w:rPr>
            </w:pP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t>ÉSTE / ÉSE / AQUEL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ÉSTA / ÉSA / AQUELLA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ÉSTOS / ÉSOS / AQUELLOS</w:t>
            </w:r>
            <w:r w:rsidRPr="008205D6">
              <w:rPr>
                <w:rFonts w:ascii="Verdana" w:eastAsia="Times New Roman" w:hAnsi="Verdana" w:cs="Arial"/>
                <w:color w:val="000000"/>
                <w:sz w:val="21"/>
                <w:szCs w:val="21"/>
                <w:lang w:val="es-ES_tradnl" w:eastAsia="it-IT"/>
              </w:rPr>
              <w:br/>
              <w:t>ÉSTAS / ÉSAS / AQUELLAS</w:t>
            </w:r>
            <w:r w:rsidRPr="008205D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it-IT"/>
              </w:rPr>
              <w:br/>
            </w:r>
            <w:r w:rsidRPr="008205D6">
              <w:rPr>
                <w:rFonts w:ascii="Arial" w:eastAsia="Times New Roman" w:hAnsi="Arial" w:cs="Arial"/>
                <w:color w:val="000000"/>
                <w:sz w:val="17"/>
                <w:szCs w:val="17"/>
                <w:lang w:val="es-ES_tradnl" w:eastAsia="it-IT"/>
              </w:rPr>
              <w:br/>
            </w:r>
            <w:r w:rsidRPr="008205D6">
              <w:rPr>
                <w:rFonts w:ascii="Verdana" w:eastAsia="Times New Roman" w:hAnsi="Verdana" w:cs="Arial"/>
                <w:b/>
                <w:bCs/>
                <w:color w:val="0000FF"/>
                <w:sz w:val="25"/>
                <w:lang w:val="es-ES_tradnl" w:eastAsia="it-IT"/>
              </w:rPr>
              <w:t>ESTO/ ESO/ AQUELLO</w:t>
            </w:r>
          </w:p>
        </w:tc>
      </w:tr>
    </w:tbl>
    <w:p w:rsidR="00BE408B" w:rsidRDefault="008205D6" w:rsidP="000D3FBB">
      <w:pPr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</w:pP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shd w:val="clear" w:color="auto" w:fill="FFFFFF"/>
          <w:lang w:val="es-ES_tradnl" w:eastAsia="it-IT"/>
        </w:rPr>
        <w:t>Est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u w:val="single"/>
          <w:shd w:val="clear" w:color="auto" w:fill="FFFFFF"/>
          <w:lang w:val="es-ES_tradnl" w:eastAsia="it-IT"/>
        </w:rPr>
        <w:t>e</w:t>
      </w:r>
      <w:r w:rsidRPr="008205D6">
        <w:rPr>
          <w:rFonts w:ascii="Verdana" w:eastAsia="Times New Roman" w:hAnsi="Verdana" w:cs="Times New Roman"/>
          <w:color w:val="000000"/>
          <w:sz w:val="23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shd w:val="clear" w:color="auto" w:fill="FFFFFF"/>
          <w:lang w:val="es-ES_tradnl" w:eastAsia="it-IT"/>
        </w:rPr>
        <w:t>libr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u w:val="single"/>
          <w:shd w:val="clear" w:color="auto" w:fill="FFFFFF"/>
          <w:lang w:val="es-ES_tradnl" w:eastAsia="it-IT"/>
        </w:rPr>
        <w:t>o</w:t>
      </w:r>
      <w:r w:rsidRPr="008205D6">
        <w:rPr>
          <w:rFonts w:ascii="Verdana" w:eastAsia="Times New Roman" w:hAnsi="Verdana" w:cs="Times New Roman"/>
          <w:color w:val="000000"/>
          <w:sz w:val="23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shd w:val="clear" w:color="auto" w:fill="FFFFFF"/>
          <w:lang w:val="es-ES_tradnl" w:eastAsia="it-IT"/>
        </w:rPr>
        <w:t>me gusta mucho, pero aquel me gusta más.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shd w:val="clear" w:color="auto" w:fill="FFFFFF"/>
          <w:lang w:val="es-ES_tradnl" w:eastAsia="it-IT"/>
        </w:rPr>
        <w:br/>
        <w:t>Los españoles tienen horarios muy diferentes.</w:t>
      </w:r>
      <w:r w:rsidRPr="008205D6">
        <w:rPr>
          <w:rFonts w:ascii="Verdana" w:eastAsia="Times New Roman" w:hAnsi="Verdana" w:cs="Times New Roman"/>
          <w:color w:val="000000"/>
          <w:sz w:val="23"/>
          <w:lang w:val="es-ES_tradnl" w:eastAsia="it-IT"/>
        </w:rPr>
        <w:t> </w:t>
      </w:r>
      <w:r w:rsidRPr="008205D6">
        <w:rPr>
          <w:rFonts w:ascii="Verdana" w:eastAsia="Times New Roman" w:hAnsi="Verdana" w:cs="Arial"/>
          <w:b/>
          <w:bCs/>
          <w:color w:val="0000FF"/>
          <w:sz w:val="23"/>
          <w:lang w:val="es-ES_tradnl" w:eastAsia="it-IT"/>
        </w:rPr>
        <w:t>Esto </w:t>
      </w:r>
      <w:r w:rsidRPr="008205D6">
        <w:rPr>
          <w:rFonts w:ascii="Verdana" w:eastAsia="Times New Roman" w:hAnsi="Verdana" w:cs="Times New Roman"/>
          <w:color w:val="000000"/>
          <w:sz w:val="23"/>
          <w:szCs w:val="23"/>
          <w:shd w:val="clear" w:color="auto" w:fill="FFFFFF"/>
          <w:lang w:val="es-ES_tradnl" w:eastAsia="it-IT"/>
        </w:rPr>
        <w:t>me parece muy curioso.</w:t>
      </w: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09625" cy="809625"/>
            <wp:effectExtent l="19050" t="0" r="9525" b="0"/>
            <wp:wrapSquare wrapText="bothSides"/>
            <wp:docPr id="2" name="Immagine 2" descr="Aten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enci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 w:rsidRPr="0082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es-ES_tradnl" w:eastAsia="it-IT"/>
        </w:rPr>
        <w:t>ESTA</w:t>
      </w:r>
      <w:r w:rsidRPr="0082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es-ES_tradnl" w:eastAsia="it-IT"/>
        </w:rPr>
        <w:br/>
        <w:t>ÉSTA</w:t>
      </w:r>
      <w:r w:rsidRPr="008205D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es-ES_tradnl" w:eastAsia="it-IT"/>
        </w:rPr>
        <w:br/>
        <w:t>ESTÁ</w:t>
      </w: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</w:p>
    <w:p w:rsidR="00BE408B" w:rsidRDefault="00BE408B">
      <w:pPr>
        <w:rPr>
          <w:rFonts w:ascii="Verdana" w:eastAsia="Times New Roman" w:hAnsi="Verdana" w:cs="Arial"/>
          <w:color w:val="000000"/>
          <w:lang w:val="es-ES_tradnl" w:eastAsia="it-IT"/>
        </w:rPr>
      </w:pPr>
      <w:r w:rsidRPr="00BE408B">
        <w:rPr>
          <w:rFonts w:ascii="Verdana" w:eastAsia="Times New Roman" w:hAnsi="Verdana" w:cs="Arial"/>
          <w:color w:val="000000"/>
          <w:lang w:val="es-ES_tradnl" w:eastAsia="it-IT"/>
        </w:rPr>
        <w:t>Lo</w:t>
      </w:r>
      <w:r>
        <w:rPr>
          <w:rFonts w:ascii="Verdana" w:eastAsia="Times New Roman" w:hAnsi="Verdana" w:cs="Arial"/>
          <w:color w:val="000000"/>
          <w:lang w:val="es-ES_tradnl" w:eastAsia="it-IT"/>
        </w:rPr>
        <w:t>s demostrativos sirven para señalar cosas identificándolas en relación a tres espacios:</w:t>
      </w:r>
    </w:p>
    <w:p w:rsidR="00BE408B" w:rsidRDefault="00BE408B">
      <w:pPr>
        <w:rPr>
          <w:rFonts w:ascii="Verdana" w:eastAsia="Times New Roman" w:hAnsi="Verdana" w:cs="Arial"/>
          <w:color w:val="000000"/>
          <w:lang w:val="es-ES_tradnl" w:eastAsia="it-IT"/>
        </w:rPr>
      </w:pPr>
      <w:r>
        <w:rPr>
          <w:rFonts w:ascii="Verdana" w:eastAsia="Times New Roman" w:hAnsi="Verdana" w:cs="Arial"/>
          <w:color w:val="000000"/>
          <w:lang w:val="es-ES_tradnl" w:eastAsia="it-IT"/>
        </w:rPr>
        <w:t>ESTE/A/O: cosas próximas al hablante</w:t>
      </w:r>
    </w:p>
    <w:p w:rsidR="00BE408B" w:rsidRDefault="00BE408B">
      <w:pPr>
        <w:rPr>
          <w:rFonts w:ascii="Verdana" w:eastAsia="Times New Roman" w:hAnsi="Verdana" w:cs="Arial"/>
          <w:color w:val="000000"/>
          <w:lang w:val="es-ES_tradnl" w:eastAsia="it-IT"/>
        </w:rPr>
      </w:pPr>
      <w:r>
        <w:rPr>
          <w:rFonts w:ascii="Verdana" w:eastAsia="Times New Roman" w:hAnsi="Verdana" w:cs="Arial"/>
          <w:color w:val="000000"/>
          <w:lang w:val="es-ES_tradnl" w:eastAsia="it-IT"/>
        </w:rPr>
        <w:t>ESE/A/O: cosas que el hablante considera pertenecientes al interlocutor</w:t>
      </w:r>
    </w:p>
    <w:p w:rsidR="00BE408B" w:rsidRDefault="00BE408B">
      <w:pPr>
        <w:rPr>
          <w:rFonts w:ascii="Verdana" w:eastAsia="Times New Roman" w:hAnsi="Verdana" w:cs="Arial"/>
          <w:color w:val="000000"/>
          <w:lang w:val="es-ES_tradnl" w:eastAsia="it-IT"/>
        </w:rPr>
      </w:pPr>
      <w:r>
        <w:rPr>
          <w:rFonts w:ascii="Verdana" w:eastAsia="Times New Roman" w:hAnsi="Verdana" w:cs="Arial"/>
          <w:color w:val="000000"/>
          <w:lang w:val="es-ES_tradnl" w:eastAsia="it-IT"/>
        </w:rPr>
        <w:t>AQUEL/LA/LO: cosas alejadas tanto del hablante como del interlocutor</w:t>
      </w:r>
    </w:p>
    <w:p w:rsidR="000D3FBB" w:rsidRDefault="008205D6">
      <w:pPr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</w:pP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b/>
          <w:bCs/>
          <w:color w:val="000000"/>
          <w:sz w:val="21"/>
          <w:lang w:val="es-ES_tradnl" w:eastAsia="it-IT"/>
        </w:rPr>
        <w:t>1.</w:t>
      </w:r>
      <w:r w:rsidRPr="008205D6">
        <w:rPr>
          <w:rFonts w:ascii="Verdana" w:eastAsia="Times New Roman" w:hAnsi="Verdana" w:cs="Times New Roman"/>
          <w:color w:val="000000"/>
          <w:sz w:val="21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>Los adjetivos demostrativo</w:t>
      </w:r>
      <w:r w:rsidR="00E66D77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>s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 normalmente van delante del nombre y concuerdan con él en género y número.</w:t>
      </w:r>
    </w:p>
    <w:p w:rsidR="000D3FBB" w:rsidRDefault="008205D6">
      <w:pPr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</w:pP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Es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as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chaquet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as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son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de mi hermana.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Est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a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pizz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a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no 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u w:val="single"/>
          <w:lang w:val="es-ES_tradnl" w:eastAsia="it-IT"/>
        </w:rPr>
        <w:t>es</w:t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 muy buena.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b/>
          <w:bCs/>
          <w:color w:val="000000"/>
          <w:sz w:val="21"/>
          <w:lang w:val="es-ES_tradnl" w:eastAsia="it-IT"/>
        </w:rPr>
        <w:t>2.</w:t>
      </w:r>
      <w:r w:rsidRPr="008205D6">
        <w:rPr>
          <w:rFonts w:ascii="Verdana" w:eastAsia="Times New Roman" w:hAnsi="Verdana" w:cs="Times New Roman"/>
          <w:color w:val="000000"/>
          <w:sz w:val="21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>Los pronombres demostrativos NUNCA acompañan al nombre, van en lugar del nombre.</w:t>
      </w:r>
    </w:p>
    <w:p w:rsidR="000D3FBB" w:rsidRDefault="008205D6">
      <w:pPr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</w:pP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Mira, ésta es mi vecina Pepi.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br/>
      </w:r>
      <w:r w:rsidRPr="008205D6">
        <w:rPr>
          <w:rFonts w:ascii="Verdana" w:eastAsia="Times New Roman" w:hAnsi="Verdana" w:cs="Times New Roman"/>
          <w:b/>
          <w:bCs/>
          <w:color w:val="000000"/>
          <w:sz w:val="21"/>
          <w:lang w:val="es-ES_tradnl" w:eastAsia="it-IT"/>
        </w:rPr>
        <w:t>3.</w:t>
      </w:r>
      <w:r w:rsidRPr="008205D6">
        <w:rPr>
          <w:rFonts w:ascii="Verdana" w:eastAsia="Times New Roman" w:hAnsi="Verdana" w:cs="Times New Roman"/>
          <w:color w:val="000000"/>
          <w:sz w:val="21"/>
          <w:lang w:val="es-ES_tradnl" w:eastAsia="it-IT"/>
        </w:rPr>
        <w:t> 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ESTO, ESO y AQUELLO son </w:t>
      </w:r>
      <w:r w:rsidR="000D3FBB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>NEUTROS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 que sustituyen a toda una oración</w:t>
      </w:r>
      <w:r w:rsidR="000D3FBB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>,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 se refieren a algo</w:t>
      </w:r>
      <w:r w:rsidR="000D3FBB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 que no se sabe su nombre o no importa su nombre </w:t>
      </w:r>
      <w:r w:rsidRPr="008205D6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  <w:lang w:val="es-ES_tradnl" w:eastAsia="it-IT"/>
        </w:rPr>
        <w:t xml:space="preserve"> y nunca llevan tilde.</w:t>
      </w:r>
    </w:p>
    <w:p w:rsidR="000D3FBB" w:rsidRDefault="008205D6">
      <w:pPr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</w:pPr>
      <w:r w:rsidRPr="008205D6">
        <w:rPr>
          <w:rFonts w:ascii="Arial" w:eastAsia="Times New Roman" w:hAnsi="Arial" w:cs="Arial"/>
          <w:color w:val="000000"/>
          <w:sz w:val="17"/>
          <w:szCs w:val="17"/>
          <w:lang w:val="es-ES_tradnl" w:eastAsia="it-IT"/>
        </w:rPr>
        <w:br/>
      </w:r>
      <w:r w:rsidRPr="000D3FBB"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Eso no está bien.</w:t>
      </w:r>
    </w:p>
    <w:p w:rsidR="000D3FBB" w:rsidRDefault="000D3FBB">
      <w:pPr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</w:pPr>
      <w:r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¿Qué es aquello? Parece un pájaro.</w:t>
      </w:r>
    </w:p>
    <w:p w:rsidR="000D3FBB" w:rsidRPr="000D3FBB" w:rsidRDefault="000D3FBB">
      <w:pPr>
        <w:rPr>
          <w:lang w:val="es-ES_tradnl"/>
        </w:rPr>
      </w:pPr>
      <w:r>
        <w:rPr>
          <w:rFonts w:ascii="Verdana" w:eastAsia="Times New Roman" w:hAnsi="Verdana" w:cs="Times New Roman"/>
          <w:i/>
          <w:iCs/>
          <w:color w:val="000000"/>
          <w:sz w:val="21"/>
          <w:lang w:val="es-ES_tradnl" w:eastAsia="it-IT"/>
        </w:rPr>
        <w:t>¡Tengo 30 euros! Con eso puedes pagar el taxi y poco más.</w:t>
      </w:r>
    </w:p>
    <w:sectPr w:rsidR="000D3FBB" w:rsidRPr="000D3FBB" w:rsidSect="003509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8205D6"/>
    <w:rsid w:val="000D3FBB"/>
    <w:rsid w:val="0035094C"/>
    <w:rsid w:val="00543449"/>
    <w:rsid w:val="008205D6"/>
    <w:rsid w:val="00BE408B"/>
    <w:rsid w:val="00C2368A"/>
    <w:rsid w:val="00E6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9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205D6"/>
    <w:rPr>
      <w:b/>
      <w:bCs/>
    </w:rPr>
  </w:style>
  <w:style w:type="character" w:customStyle="1" w:styleId="apple-converted-space">
    <w:name w:val="apple-converted-space"/>
    <w:basedOn w:val="Carpredefinitoparagrafo"/>
    <w:rsid w:val="008205D6"/>
  </w:style>
  <w:style w:type="character" w:styleId="Enfasicorsivo">
    <w:name w:val="Emphasis"/>
    <w:basedOn w:val="Carpredefinitoparagrafo"/>
    <w:uiPriority w:val="20"/>
    <w:qFormat/>
    <w:rsid w:val="008205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madrelingua</cp:lastModifiedBy>
  <cp:revision>4</cp:revision>
  <dcterms:created xsi:type="dcterms:W3CDTF">2013-11-07T09:41:00Z</dcterms:created>
  <dcterms:modified xsi:type="dcterms:W3CDTF">2014-11-13T14:00:00Z</dcterms:modified>
</cp:coreProperties>
</file>